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69A" w:rsidRDefault="00F9469A" w:rsidP="00F9469A">
      <w:pPr>
        <w:pStyle w:val="a3"/>
        <w:spacing w:after="0"/>
        <w:ind w:firstLine="709"/>
        <w:rPr>
          <w:b/>
          <w:bCs/>
          <w:lang w:val="en-US"/>
        </w:rPr>
      </w:pPr>
    </w:p>
    <w:p w:rsidR="00F9469A" w:rsidRDefault="00F9469A" w:rsidP="00F9469A">
      <w:pPr>
        <w:pStyle w:val="a3"/>
        <w:spacing w:after="0"/>
        <w:ind w:firstLine="709"/>
        <w:rPr>
          <w:b/>
          <w:bCs/>
          <w:lang w:val="en-US"/>
        </w:rPr>
      </w:pPr>
      <w:r>
        <w:rPr>
          <w:b/>
          <w:bCs/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Положение о нормах профессиональной эт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нормах профессиональной этики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69A" w:rsidRDefault="00F9469A" w:rsidP="00F9469A">
      <w:pPr>
        <w:pStyle w:val="a3"/>
        <w:spacing w:after="0"/>
        <w:ind w:firstLine="709"/>
        <w:rPr>
          <w:b/>
          <w:bCs/>
          <w:lang w:val="en-US"/>
        </w:rPr>
      </w:pPr>
    </w:p>
    <w:p w:rsidR="00F9469A" w:rsidRDefault="00F9469A" w:rsidP="00F9469A">
      <w:pPr>
        <w:pStyle w:val="a3"/>
        <w:spacing w:after="0"/>
        <w:ind w:firstLine="709"/>
        <w:rPr>
          <w:b/>
          <w:bCs/>
          <w:lang w:val="en-US"/>
        </w:rPr>
      </w:pPr>
    </w:p>
    <w:p w:rsidR="00F9469A" w:rsidRDefault="00F9469A" w:rsidP="00F9469A">
      <w:pPr>
        <w:pStyle w:val="a3"/>
        <w:spacing w:after="0"/>
      </w:pPr>
      <w:r>
        <w:rPr>
          <w:sz w:val="27"/>
          <w:szCs w:val="27"/>
        </w:rPr>
        <w:lastRenderedPageBreak/>
        <w:t>2.2. Педагог поддерживает дисциплину на основе уважения человеческого достоинства, не отождествляет личность ученика со знанием (или незнанием) преподаваемого предмета.</w:t>
      </w:r>
    </w:p>
    <w:p w:rsidR="00F9469A" w:rsidRDefault="00F9469A" w:rsidP="00F9469A">
      <w:pPr>
        <w:pStyle w:val="a3"/>
        <w:spacing w:after="0"/>
      </w:pPr>
      <w:r>
        <w:rPr>
          <w:sz w:val="27"/>
          <w:szCs w:val="27"/>
        </w:rPr>
        <w:t xml:space="preserve">2.3. Педагог не отождествляет личность обучающегося с личностью и поведением его родителей. </w:t>
      </w:r>
    </w:p>
    <w:p w:rsidR="00F9469A" w:rsidRDefault="00F9469A" w:rsidP="00F9469A">
      <w:pPr>
        <w:pStyle w:val="a3"/>
        <w:spacing w:after="0"/>
        <w:ind w:hanging="142"/>
      </w:pPr>
      <w:r>
        <w:rPr>
          <w:sz w:val="27"/>
          <w:szCs w:val="27"/>
        </w:rPr>
        <w:t>2.4. Педагог помнит, что по поведению отдельного педагога учащиеся, родители и общество судят обо всем образовательном учреждении. Способствует повышению имиджа педагогической профессии.</w:t>
      </w:r>
    </w:p>
    <w:p w:rsidR="00F9469A" w:rsidRDefault="00F9469A" w:rsidP="00F9469A">
      <w:pPr>
        <w:pStyle w:val="a3"/>
        <w:spacing w:after="0"/>
      </w:pPr>
      <w:r>
        <w:rPr>
          <w:sz w:val="27"/>
          <w:szCs w:val="27"/>
        </w:rPr>
        <w:t xml:space="preserve">2.5. Педагог требователен по отношению к себе и стремится к совершенствованию теоретических знаний и практических навыков педагогического мастерства, в том числе касающихся норм нравственности. Для него </w:t>
      </w:r>
      <w:proofErr w:type="gramStart"/>
      <w:r>
        <w:rPr>
          <w:sz w:val="27"/>
          <w:szCs w:val="27"/>
        </w:rPr>
        <w:t>характерны</w:t>
      </w:r>
      <w:proofErr w:type="gramEnd"/>
      <w:r>
        <w:rPr>
          <w:sz w:val="27"/>
          <w:szCs w:val="27"/>
        </w:rPr>
        <w:t xml:space="preserve"> самонаблюдение, самоопределение и самовоспитание.</w:t>
      </w:r>
    </w:p>
    <w:p w:rsidR="00F9469A" w:rsidRDefault="00F9469A" w:rsidP="00F9469A">
      <w:pPr>
        <w:pStyle w:val="a3"/>
        <w:spacing w:after="0"/>
      </w:pPr>
      <w:r>
        <w:rPr>
          <w:sz w:val="27"/>
          <w:szCs w:val="27"/>
        </w:rPr>
        <w:t>2.6.Для педагога необходимо постоянное обновление. Он занимается своим образованием, повышением квалификации и поиском инновационных методов работы. Эффективно использует научный потенциал для решения образовательных и воспитательных задач.</w:t>
      </w: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b/>
          <w:bCs/>
          <w:sz w:val="27"/>
          <w:szCs w:val="27"/>
          <w:lang w:val="en-US"/>
        </w:rPr>
        <w:t>III</w:t>
      </w:r>
      <w:r>
        <w:rPr>
          <w:b/>
          <w:bCs/>
          <w:sz w:val="27"/>
          <w:szCs w:val="27"/>
        </w:rPr>
        <w:t>. Педагогическому работнику запрещается: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передача персональных данных об </w:t>
      </w:r>
      <w:proofErr w:type="gramStart"/>
      <w:r>
        <w:rPr>
          <w:sz w:val="27"/>
          <w:szCs w:val="27"/>
        </w:rPr>
        <w:t>обучающемся</w:t>
      </w:r>
      <w:proofErr w:type="gramEnd"/>
      <w:r>
        <w:rPr>
          <w:sz w:val="27"/>
          <w:szCs w:val="27"/>
        </w:rPr>
        <w:t xml:space="preserve"> и его родителях (законных представителях) третьей стороне без письменного разрешения родителей (законных представителей);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разглашение сведений о личной жизни обучающегося и его семьи;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использовать выражения, осуждающие поведение и унижение в любой форме на родительских собраниях родителей, дети которых отстают в учебе;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выносить на обсуждение родителей конфиденциальную информацию с заседаний педагогического совета, совещаний и т. п.;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обсуждение с обучающимися, родителями методику работы, выступления, личные и деловые качества своих коллег - педагогов, работников администрации;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повышать голос, кричать на обучающихся, родителей, работников образовательного учреждения;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нарушать требования федеральных государственных образовательных стандартов;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>допускать в общении с коллегами, родителями и учащимися ненормативную лексику;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>допускать в социальных сетях Интернет обсуждение коллег, обучающихся, их родителей и размещать личные фотографии, не отвечающие нормам профессиональной этики педагога;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курить в помещениях или на территории образовательного учреждения, курить в присутствии обучающихся;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lastRenderedPageBreak/>
        <w:t xml:space="preserve">поручать родителям сбор денежных средств, а также заниматься сбором денежных средств с учащихся и их родителей;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сравнивать материальное положение семей учащихся;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сравнивать результаты учебы учащихся в классе;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допускать оскорбления учащимися друг друга в своем присутствии;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proofErr w:type="gramStart"/>
      <w:r>
        <w:rPr>
          <w:sz w:val="27"/>
          <w:szCs w:val="27"/>
        </w:rPr>
        <w:t xml:space="preserve">допускать выражения, оскорбляющие человеческое достоинство обучающегося независимо от его возраста; </w:t>
      </w:r>
      <w:proofErr w:type="gramEnd"/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proofErr w:type="gramStart"/>
      <w:r>
        <w:rPr>
          <w:sz w:val="27"/>
          <w:szCs w:val="27"/>
        </w:rPr>
        <w:t xml:space="preserve">допускать в любой форме оскорбления, относящиеся к национальной или религиозной принадлежности обучающегося; </w:t>
      </w:r>
      <w:proofErr w:type="gramEnd"/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применять по отношению к </w:t>
      </w:r>
      <w:proofErr w:type="gramStart"/>
      <w:r>
        <w:rPr>
          <w:sz w:val="27"/>
          <w:szCs w:val="27"/>
        </w:rPr>
        <w:t>обучающимся</w:t>
      </w:r>
      <w:proofErr w:type="gramEnd"/>
      <w:r>
        <w:rPr>
          <w:sz w:val="27"/>
          <w:szCs w:val="27"/>
        </w:rPr>
        <w:t xml:space="preserve"> меры физического или психологического насилия над личностью;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допускать в любой форме оскорбления, выпады или намеки, касающиеся физических недостатков обучающегося;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выгонять (удалять) учащихся с занятий; в случае если учащийся дезорганизует работу группы, преподаватель может пригласить представителя администрации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выставлять учащемуся оценку «2» за отсутствие учебника или учебного пособия;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выставлять учащемуся оценку «2» по предмету за нарушение дисциплины на занятии;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 xml:space="preserve">посягать на личную собственность </w:t>
      </w:r>
      <w:proofErr w:type="gramStart"/>
      <w:r>
        <w:rPr>
          <w:sz w:val="27"/>
          <w:szCs w:val="27"/>
        </w:rPr>
        <w:t>обучающегося</w:t>
      </w:r>
      <w:proofErr w:type="gramEnd"/>
      <w:r>
        <w:rPr>
          <w:sz w:val="27"/>
          <w:szCs w:val="27"/>
        </w:rPr>
        <w:t xml:space="preserve">; </w:t>
      </w:r>
    </w:p>
    <w:p w:rsidR="00F9469A" w:rsidRDefault="00F9469A" w:rsidP="00F9469A">
      <w:pPr>
        <w:pStyle w:val="a3"/>
        <w:numPr>
          <w:ilvl w:val="0"/>
          <w:numId w:val="5"/>
        </w:numPr>
        <w:shd w:val="clear" w:color="auto" w:fill="FFFFFF"/>
        <w:spacing w:after="0"/>
      </w:pPr>
      <w:r>
        <w:rPr>
          <w:sz w:val="27"/>
          <w:szCs w:val="27"/>
        </w:rPr>
        <w:t>определять учебные нагрузки, превышающие нормы предельно допустимых нагрузок, предусмотренных действующим законодательством для учащихся определенной ступени образования.</w:t>
      </w: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b/>
          <w:bCs/>
          <w:sz w:val="27"/>
          <w:szCs w:val="27"/>
          <w:lang w:val="en-US"/>
        </w:rPr>
        <w:t>VI</w:t>
      </w:r>
      <w:r>
        <w:rPr>
          <w:b/>
          <w:bCs/>
          <w:sz w:val="27"/>
          <w:szCs w:val="27"/>
        </w:rPr>
        <w:t xml:space="preserve">. Основные требования поведения (этикета) педагогических работников </w:t>
      </w: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sz w:val="27"/>
          <w:szCs w:val="27"/>
        </w:rPr>
        <w:t>4.1. Нравственным долгом педагогического работника должны быть: добросовестное исполнение своих трудовых обязанностей, стремление быть старательным, организованным, ответственным, поддерживать свою квалификацию на высоком уровне, знать и правильно применять в сфере своих полномочий действующее законодательство, нормативно-правовые акты, нормы морали и нравственности.</w:t>
      </w: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sz w:val="27"/>
          <w:szCs w:val="27"/>
        </w:rPr>
        <w:t>4.2. Педагогическая этика запрещает действия, нарушающие корпоративную деятельность педагогических работников образовательного учреждения. Никто не в праве публично, вне рамок педагогической и научно-исследовательской деятельности подвергать критике деятельность руководящих и других работников образовательного учреждения, а также решения вышестоящих организаций, в том числе Учредителя – Управления образования ИКМО г</w:t>
      </w:r>
      <w:proofErr w:type="gramStart"/>
      <w:r>
        <w:rPr>
          <w:sz w:val="27"/>
          <w:szCs w:val="27"/>
        </w:rPr>
        <w:t>.К</w:t>
      </w:r>
      <w:proofErr w:type="gramEnd"/>
      <w:r>
        <w:rPr>
          <w:sz w:val="27"/>
          <w:szCs w:val="27"/>
        </w:rPr>
        <w:t>азани.</w:t>
      </w: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sz w:val="27"/>
          <w:szCs w:val="27"/>
        </w:rPr>
        <w:t>4.3. Педагогические работники обязаны соблюдать режим и порядок трудовой деятельности, по этической необходимости корректировать общение с учащимися, родителями (законными представителями) и коллегами.</w:t>
      </w: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sz w:val="27"/>
          <w:szCs w:val="27"/>
        </w:rPr>
        <w:lastRenderedPageBreak/>
        <w:t xml:space="preserve">4.4. Педагогические работники обязаны соблюдать </w:t>
      </w:r>
      <w:proofErr w:type="spellStart"/>
      <w:r>
        <w:rPr>
          <w:sz w:val="27"/>
          <w:szCs w:val="27"/>
        </w:rPr>
        <w:t>дресс-код</w:t>
      </w:r>
      <w:proofErr w:type="spellEnd"/>
      <w:r>
        <w:rPr>
          <w:sz w:val="27"/>
          <w:szCs w:val="27"/>
        </w:rPr>
        <w:t xml:space="preserve">, </w:t>
      </w:r>
      <w:proofErr w:type="gramStart"/>
      <w:r>
        <w:rPr>
          <w:sz w:val="27"/>
          <w:szCs w:val="27"/>
        </w:rPr>
        <w:t>соответствующий</w:t>
      </w:r>
      <w:proofErr w:type="gramEnd"/>
      <w:r>
        <w:rPr>
          <w:sz w:val="27"/>
          <w:szCs w:val="27"/>
        </w:rPr>
        <w:t xml:space="preserve"> нормам профессиональной этики педагога.</w:t>
      </w:r>
    </w:p>
    <w:p w:rsidR="00F9469A" w:rsidRDefault="00F9469A" w:rsidP="00F9469A">
      <w:pPr>
        <w:pStyle w:val="a3"/>
        <w:spacing w:after="0"/>
      </w:pPr>
      <w:r>
        <w:rPr>
          <w:b/>
          <w:bCs/>
          <w:color w:val="000000"/>
          <w:sz w:val="27"/>
          <w:szCs w:val="27"/>
          <w:lang w:val="en-US"/>
        </w:rPr>
        <w:t>V</w:t>
      </w:r>
      <w:r>
        <w:rPr>
          <w:b/>
          <w:bCs/>
          <w:color w:val="000000"/>
          <w:sz w:val="27"/>
          <w:szCs w:val="27"/>
        </w:rPr>
        <w:t xml:space="preserve">. Авторитет, честь, репутация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5.1. Своим поведением педагог поддерживает и защищает исторически сложившуюся профессиональную честь педагога.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5.2.Педагог передает молодому поколению национальные и общечеловеческие культурные ценности традиции, принимает посильное участие в процессе культурно-нравственного развития.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5.3. Педагог имеет право на неприкосновенность личной жизни, однако выбранный им образ жизни не должен наносить ущерб престижу профессии, извращать его отношения с учениками и коллегами или мешать исполнению профессиональных обязанностей.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5.4. Педагог дорожит своей репутацией.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5.5. Педагог постоянно заботится о культуре своей речи и общения.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5.6. Требовательность педагога по отношению к ученику позитивна, является стержнем профессиональной этики учителя и основой его саморазвития. </w:t>
      </w:r>
    </w:p>
    <w:p w:rsidR="00F9469A" w:rsidRDefault="00F9469A" w:rsidP="00F9469A">
      <w:pPr>
        <w:pStyle w:val="a3"/>
        <w:spacing w:after="0"/>
      </w:pPr>
      <w:r>
        <w:rPr>
          <w:b/>
          <w:bCs/>
          <w:color w:val="000000"/>
          <w:sz w:val="27"/>
          <w:szCs w:val="27"/>
          <w:lang w:val="en-US"/>
        </w:rPr>
        <w:t>IV</w:t>
      </w:r>
      <w:r>
        <w:rPr>
          <w:b/>
          <w:bCs/>
          <w:color w:val="000000"/>
          <w:sz w:val="27"/>
          <w:szCs w:val="27"/>
        </w:rPr>
        <w:t>. Права педагога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6.1. Педагог сам выбирает подходящий стиль общения с учениками, основанный на взаимном уважении.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6.2. Педагог выбирает методы работы, которые поощряют в его учениках развитие положительных черт и взаимоотношений: самостоятельность, инициативность, ответственность, самоконтроль, самовоспитание, желание сотрудничать и помогать другим.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6.3. Педагог открыто высказывает свои конструктивные предложения и замечания в корректной форме в рамках действующего трудового законодательства и настоящего Положения. Преследование педагога за критику строго запрещено.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6.4. Администрация школы создает возможности для полного раскрытия способностей и умений педагога как основного субъекта образовательной деятельности.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6.5. Администрация школы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</w:t>
      </w:r>
      <w:r>
        <w:rPr>
          <w:color w:val="000000"/>
          <w:sz w:val="27"/>
          <w:szCs w:val="27"/>
        </w:rPr>
        <w:lastRenderedPageBreak/>
        <w:t xml:space="preserve">препятствовать равноправному выражению всеми педагогами своего мнения и защите своих убеждений.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6.6. Администрация не имеет права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6.7. Администрация не имеет права требовать или собирать информацию о личной жизни педагога, не связанную с выполнением им своих трудовых обязанностей.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6.8. Оценки и решения руководителя должны быть беспристрастными и основываться на фактах и реальных заслугах педагогов.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6.9. Педагоги имеют право получать от администрации информацию, имеющую значение для работы школы. Администрация не имеет права скрывать или тенденциозно извращать информацию, способную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 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6.10. Педагоги школы уважительно относятся к администрации, соблюдают субординацию и при возникновении конфликта с администрацией пытаются его разрешить с соблюдением этических норм. </w:t>
      </w: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b/>
          <w:bCs/>
          <w:sz w:val="27"/>
          <w:szCs w:val="27"/>
          <w:lang w:val="en-US"/>
        </w:rPr>
        <w:t>IIV</w:t>
      </w:r>
      <w:r>
        <w:rPr>
          <w:b/>
          <w:bCs/>
          <w:sz w:val="27"/>
          <w:szCs w:val="27"/>
        </w:rPr>
        <w:t xml:space="preserve">. Заключительные положения </w:t>
      </w:r>
    </w:p>
    <w:p w:rsidR="00F9469A" w:rsidRDefault="00F9469A" w:rsidP="00F9469A">
      <w:pPr>
        <w:pStyle w:val="a3"/>
        <w:spacing w:after="0"/>
      </w:pPr>
      <w:r>
        <w:rPr>
          <w:sz w:val="27"/>
          <w:szCs w:val="27"/>
        </w:rPr>
        <w:t>7.1. Выработанные нормы профессионального поведения обязательны для всех педагогов, независимо от занимаемой должности, преподаваемого предмета, наличия наград и поощрений, стажа педагогической работы.</w:t>
      </w:r>
      <w:r>
        <w:rPr>
          <w:sz w:val="27"/>
          <w:szCs w:val="27"/>
        </w:rPr>
        <w:br/>
        <w:t>7.2.В случае нарушения педагогом норм профессионального поведения проводится административное расследование, по итогам которого на него может быть наложено дисциплинарное взыскание.</w:t>
      </w:r>
    </w:p>
    <w:p w:rsidR="00F9469A" w:rsidRDefault="00F9469A" w:rsidP="00F9469A">
      <w:pPr>
        <w:pStyle w:val="a3"/>
        <w:spacing w:after="0"/>
      </w:pPr>
      <w:r>
        <w:rPr>
          <w:color w:val="000000"/>
          <w:sz w:val="27"/>
          <w:szCs w:val="27"/>
        </w:rPr>
        <w:t xml:space="preserve">7.3. Изменения и дополнения в Положение могут вноситься по инициативе, как отдельных практических педагогов, так и иных служб (Педагогического совета, Совета школы, администрации, профкома и т.п.) образовательного учреждения; изменения и дополнения утверждаются на Педагогическом Совете. </w:t>
      </w:r>
    </w:p>
    <w:p w:rsidR="00F9469A" w:rsidRDefault="00F9469A" w:rsidP="00F9469A">
      <w:pPr>
        <w:pStyle w:val="a3"/>
        <w:shd w:val="clear" w:color="auto" w:fill="FFFFFF"/>
        <w:spacing w:after="0"/>
      </w:pPr>
    </w:p>
    <w:p w:rsidR="00F9469A" w:rsidRDefault="00F9469A" w:rsidP="00F9469A">
      <w:pPr>
        <w:pStyle w:val="a3"/>
        <w:shd w:val="clear" w:color="auto" w:fill="FFFFFF"/>
        <w:spacing w:after="0"/>
      </w:pPr>
    </w:p>
    <w:p w:rsidR="00F9469A" w:rsidRDefault="00F9469A" w:rsidP="00F9469A">
      <w:pPr>
        <w:pStyle w:val="a3"/>
        <w:shd w:val="clear" w:color="auto" w:fill="FFFFFF"/>
        <w:spacing w:after="0"/>
      </w:pPr>
    </w:p>
    <w:p w:rsidR="00F9469A" w:rsidRDefault="00F9469A" w:rsidP="00F9469A">
      <w:pPr>
        <w:pStyle w:val="a3"/>
        <w:shd w:val="clear" w:color="auto" w:fill="FFFFFF"/>
        <w:spacing w:after="0"/>
      </w:pPr>
    </w:p>
    <w:p w:rsidR="00F9469A" w:rsidRDefault="00F9469A" w:rsidP="00F9469A">
      <w:pPr>
        <w:pStyle w:val="a3"/>
        <w:shd w:val="clear" w:color="auto" w:fill="FFFFFF"/>
        <w:spacing w:after="0"/>
      </w:pPr>
    </w:p>
    <w:p w:rsidR="00F9469A" w:rsidRDefault="00F9469A" w:rsidP="00F9469A">
      <w:pPr>
        <w:pStyle w:val="a3"/>
        <w:shd w:val="clear" w:color="auto" w:fill="FFFFFF"/>
        <w:spacing w:after="0"/>
      </w:pPr>
    </w:p>
    <w:p w:rsidR="00F9469A" w:rsidRDefault="00F9469A" w:rsidP="00F9469A">
      <w:pPr>
        <w:pStyle w:val="a3"/>
        <w:shd w:val="clear" w:color="auto" w:fill="FFFFFF"/>
        <w:spacing w:after="0"/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2" name="Рисунок 1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469A" w:rsidRDefault="00F9469A" w:rsidP="00F9469A">
      <w:pPr>
        <w:pStyle w:val="a3"/>
        <w:shd w:val="clear" w:color="auto" w:fill="FFFFFF"/>
        <w:spacing w:after="0"/>
      </w:pPr>
    </w:p>
    <w:p w:rsidR="00D21E6B" w:rsidRPr="00F9469A" w:rsidRDefault="00D21E6B">
      <w:pPr>
        <w:rPr>
          <w:lang w:val="en-US"/>
        </w:rPr>
      </w:pPr>
    </w:p>
    <w:sectPr w:rsidR="00D21E6B" w:rsidRPr="00F9469A" w:rsidSect="00D21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E11B2"/>
    <w:multiLevelType w:val="multilevel"/>
    <w:tmpl w:val="F51CD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15EE1"/>
    <w:multiLevelType w:val="multilevel"/>
    <w:tmpl w:val="63FE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2D5A88"/>
    <w:multiLevelType w:val="multilevel"/>
    <w:tmpl w:val="71789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591BC4"/>
    <w:multiLevelType w:val="multilevel"/>
    <w:tmpl w:val="B1CEB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107760"/>
    <w:multiLevelType w:val="multilevel"/>
    <w:tmpl w:val="D3527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69A"/>
    <w:rsid w:val="00011695"/>
    <w:rsid w:val="0001371A"/>
    <w:rsid w:val="0004412D"/>
    <w:rsid w:val="00046EC0"/>
    <w:rsid w:val="00055CF5"/>
    <w:rsid w:val="000658E4"/>
    <w:rsid w:val="0006694D"/>
    <w:rsid w:val="000677F8"/>
    <w:rsid w:val="00072B41"/>
    <w:rsid w:val="00081562"/>
    <w:rsid w:val="000A4289"/>
    <w:rsid w:val="000B0ACD"/>
    <w:rsid w:val="000B162C"/>
    <w:rsid w:val="000C3C55"/>
    <w:rsid w:val="000C3E86"/>
    <w:rsid w:val="000D5DD0"/>
    <w:rsid w:val="000E4E4D"/>
    <w:rsid w:val="000F21F6"/>
    <w:rsid w:val="000F4998"/>
    <w:rsid w:val="000F75F8"/>
    <w:rsid w:val="001115CF"/>
    <w:rsid w:val="00121353"/>
    <w:rsid w:val="001213F7"/>
    <w:rsid w:val="00122180"/>
    <w:rsid w:val="00134860"/>
    <w:rsid w:val="0013678D"/>
    <w:rsid w:val="001403ED"/>
    <w:rsid w:val="00144DEC"/>
    <w:rsid w:val="00162778"/>
    <w:rsid w:val="00166ADC"/>
    <w:rsid w:val="0017590B"/>
    <w:rsid w:val="0018596E"/>
    <w:rsid w:val="00197830"/>
    <w:rsid w:val="001A6B0A"/>
    <w:rsid w:val="001B1073"/>
    <w:rsid w:val="001B46DA"/>
    <w:rsid w:val="001C129B"/>
    <w:rsid w:val="001C4B28"/>
    <w:rsid w:val="001D75CC"/>
    <w:rsid w:val="001E7F3B"/>
    <w:rsid w:val="001F406F"/>
    <w:rsid w:val="001F5634"/>
    <w:rsid w:val="00201A09"/>
    <w:rsid w:val="002028D9"/>
    <w:rsid w:val="0021274B"/>
    <w:rsid w:val="00217569"/>
    <w:rsid w:val="002203C5"/>
    <w:rsid w:val="00222477"/>
    <w:rsid w:val="00222E2A"/>
    <w:rsid w:val="0022524C"/>
    <w:rsid w:val="002262D9"/>
    <w:rsid w:val="0023655E"/>
    <w:rsid w:val="0025096B"/>
    <w:rsid w:val="00276E12"/>
    <w:rsid w:val="0029288A"/>
    <w:rsid w:val="002A12CD"/>
    <w:rsid w:val="002B0338"/>
    <w:rsid w:val="002B1E5B"/>
    <w:rsid w:val="002B6552"/>
    <w:rsid w:val="002D62FB"/>
    <w:rsid w:val="002D631E"/>
    <w:rsid w:val="00300491"/>
    <w:rsid w:val="00331147"/>
    <w:rsid w:val="00337E5F"/>
    <w:rsid w:val="00343B8A"/>
    <w:rsid w:val="00351397"/>
    <w:rsid w:val="0036750C"/>
    <w:rsid w:val="003770CA"/>
    <w:rsid w:val="00380BBA"/>
    <w:rsid w:val="003838D7"/>
    <w:rsid w:val="003912B9"/>
    <w:rsid w:val="00393AC0"/>
    <w:rsid w:val="00394A85"/>
    <w:rsid w:val="003B6510"/>
    <w:rsid w:val="003B7A08"/>
    <w:rsid w:val="003C0960"/>
    <w:rsid w:val="003C38DB"/>
    <w:rsid w:val="004076B3"/>
    <w:rsid w:val="004118BD"/>
    <w:rsid w:val="00441D60"/>
    <w:rsid w:val="00442508"/>
    <w:rsid w:val="0044407B"/>
    <w:rsid w:val="00444A39"/>
    <w:rsid w:val="00452B40"/>
    <w:rsid w:val="00457C18"/>
    <w:rsid w:val="00457C74"/>
    <w:rsid w:val="004624ED"/>
    <w:rsid w:val="004634E5"/>
    <w:rsid w:val="00466B2E"/>
    <w:rsid w:val="00485104"/>
    <w:rsid w:val="00486463"/>
    <w:rsid w:val="004B4E84"/>
    <w:rsid w:val="004B6D4A"/>
    <w:rsid w:val="004C1C36"/>
    <w:rsid w:val="004C2D25"/>
    <w:rsid w:val="004D2148"/>
    <w:rsid w:val="004E2A87"/>
    <w:rsid w:val="004E5196"/>
    <w:rsid w:val="00503748"/>
    <w:rsid w:val="00546DC3"/>
    <w:rsid w:val="00571296"/>
    <w:rsid w:val="005713A1"/>
    <w:rsid w:val="005755CB"/>
    <w:rsid w:val="00587EAD"/>
    <w:rsid w:val="005928C2"/>
    <w:rsid w:val="005C5AD0"/>
    <w:rsid w:val="005F073E"/>
    <w:rsid w:val="005F187C"/>
    <w:rsid w:val="005F1EC0"/>
    <w:rsid w:val="005F525A"/>
    <w:rsid w:val="0060322A"/>
    <w:rsid w:val="00607275"/>
    <w:rsid w:val="00631AFC"/>
    <w:rsid w:val="006363C2"/>
    <w:rsid w:val="006425C3"/>
    <w:rsid w:val="006541D9"/>
    <w:rsid w:val="00662EA8"/>
    <w:rsid w:val="006906BD"/>
    <w:rsid w:val="006A3998"/>
    <w:rsid w:val="006B4C5F"/>
    <w:rsid w:val="006D4E9F"/>
    <w:rsid w:val="006D54A8"/>
    <w:rsid w:val="006F23D8"/>
    <w:rsid w:val="006F7549"/>
    <w:rsid w:val="00713C0D"/>
    <w:rsid w:val="0072159E"/>
    <w:rsid w:val="00724870"/>
    <w:rsid w:val="00730713"/>
    <w:rsid w:val="007332C0"/>
    <w:rsid w:val="00733738"/>
    <w:rsid w:val="00745185"/>
    <w:rsid w:val="00750727"/>
    <w:rsid w:val="007514C5"/>
    <w:rsid w:val="0077284F"/>
    <w:rsid w:val="0079026F"/>
    <w:rsid w:val="007912A5"/>
    <w:rsid w:val="007A20A4"/>
    <w:rsid w:val="007C7CB0"/>
    <w:rsid w:val="007D31F4"/>
    <w:rsid w:val="007D5B04"/>
    <w:rsid w:val="007F4E98"/>
    <w:rsid w:val="008029B6"/>
    <w:rsid w:val="00805E02"/>
    <w:rsid w:val="008106ED"/>
    <w:rsid w:val="0082149C"/>
    <w:rsid w:val="00822CE8"/>
    <w:rsid w:val="00846484"/>
    <w:rsid w:val="0084681E"/>
    <w:rsid w:val="00847ED0"/>
    <w:rsid w:val="00862CAF"/>
    <w:rsid w:val="00865833"/>
    <w:rsid w:val="00872D9A"/>
    <w:rsid w:val="00886DD7"/>
    <w:rsid w:val="00893F9C"/>
    <w:rsid w:val="008A168A"/>
    <w:rsid w:val="008A1BBF"/>
    <w:rsid w:val="008A1E02"/>
    <w:rsid w:val="008A3E1A"/>
    <w:rsid w:val="008A5EBD"/>
    <w:rsid w:val="008B30DC"/>
    <w:rsid w:val="008B3AAA"/>
    <w:rsid w:val="008C0465"/>
    <w:rsid w:val="008C1A10"/>
    <w:rsid w:val="008D4068"/>
    <w:rsid w:val="008D6E78"/>
    <w:rsid w:val="008E6D22"/>
    <w:rsid w:val="008F0409"/>
    <w:rsid w:val="0093381E"/>
    <w:rsid w:val="00940746"/>
    <w:rsid w:val="009421E6"/>
    <w:rsid w:val="00942F87"/>
    <w:rsid w:val="00951A1C"/>
    <w:rsid w:val="00967EF1"/>
    <w:rsid w:val="00970B47"/>
    <w:rsid w:val="00977DDE"/>
    <w:rsid w:val="00977E50"/>
    <w:rsid w:val="009829C4"/>
    <w:rsid w:val="00982BB7"/>
    <w:rsid w:val="009912CC"/>
    <w:rsid w:val="009B48DD"/>
    <w:rsid w:val="009C2835"/>
    <w:rsid w:val="009F1502"/>
    <w:rsid w:val="00A02F0C"/>
    <w:rsid w:val="00A04471"/>
    <w:rsid w:val="00A12EBD"/>
    <w:rsid w:val="00A1638F"/>
    <w:rsid w:val="00A200AB"/>
    <w:rsid w:val="00A216B7"/>
    <w:rsid w:val="00A240DA"/>
    <w:rsid w:val="00A27A66"/>
    <w:rsid w:val="00A30F4B"/>
    <w:rsid w:val="00A440D2"/>
    <w:rsid w:val="00A56761"/>
    <w:rsid w:val="00A5799D"/>
    <w:rsid w:val="00A6507D"/>
    <w:rsid w:val="00A6512C"/>
    <w:rsid w:val="00A80510"/>
    <w:rsid w:val="00AA308A"/>
    <w:rsid w:val="00AA6BDC"/>
    <w:rsid w:val="00AA6CFC"/>
    <w:rsid w:val="00AB2CBA"/>
    <w:rsid w:val="00AC047B"/>
    <w:rsid w:val="00AC2092"/>
    <w:rsid w:val="00AD3C65"/>
    <w:rsid w:val="00AE530D"/>
    <w:rsid w:val="00AE7C56"/>
    <w:rsid w:val="00AF3310"/>
    <w:rsid w:val="00AF4180"/>
    <w:rsid w:val="00B23E8A"/>
    <w:rsid w:val="00B30907"/>
    <w:rsid w:val="00B36150"/>
    <w:rsid w:val="00B363DF"/>
    <w:rsid w:val="00B44C65"/>
    <w:rsid w:val="00B5028B"/>
    <w:rsid w:val="00B53821"/>
    <w:rsid w:val="00B6013C"/>
    <w:rsid w:val="00B635DD"/>
    <w:rsid w:val="00B6763E"/>
    <w:rsid w:val="00B751A0"/>
    <w:rsid w:val="00B80F92"/>
    <w:rsid w:val="00B83F32"/>
    <w:rsid w:val="00B92F16"/>
    <w:rsid w:val="00BA0F2F"/>
    <w:rsid w:val="00BA57A2"/>
    <w:rsid w:val="00BB24C4"/>
    <w:rsid w:val="00BB5697"/>
    <w:rsid w:val="00BB5ED6"/>
    <w:rsid w:val="00BD0DC9"/>
    <w:rsid w:val="00BD26C3"/>
    <w:rsid w:val="00BD5831"/>
    <w:rsid w:val="00BE0044"/>
    <w:rsid w:val="00BE0EB8"/>
    <w:rsid w:val="00BE6399"/>
    <w:rsid w:val="00C00FE7"/>
    <w:rsid w:val="00C15ED1"/>
    <w:rsid w:val="00C17669"/>
    <w:rsid w:val="00C23665"/>
    <w:rsid w:val="00C25B33"/>
    <w:rsid w:val="00C425E8"/>
    <w:rsid w:val="00C517B6"/>
    <w:rsid w:val="00C54223"/>
    <w:rsid w:val="00C568E5"/>
    <w:rsid w:val="00C6799E"/>
    <w:rsid w:val="00C76E17"/>
    <w:rsid w:val="00C80CF3"/>
    <w:rsid w:val="00C83A35"/>
    <w:rsid w:val="00C95CC9"/>
    <w:rsid w:val="00CA4EB6"/>
    <w:rsid w:val="00CA5FAB"/>
    <w:rsid w:val="00CB0D4E"/>
    <w:rsid w:val="00CC7BC4"/>
    <w:rsid w:val="00CD76C4"/>
    <w:rsid w:val="00CF0648"/>
    <w:rsid w:val="00CF4069"/>
    <w:rsid w:val="00D13964"/>
    <w:rsid w:val="00D159CF"/>
    <w:rsid w:val="00D15E9C"/>
    <w:rsid w:val="00D16E68"/>
    <w:rsid w:val="00D21E6B"/>
    <w:rsid w:val="00D221F8"/>
    <w:rsid w:val="00D25C03"/>
    <w:rsid w:val="00D30083"/>
    <w:rsid w:val="00D356B4"/>
    <w:rsid w:val="00D35D76"/>
    <w:rsid w:val="00D362DE"/>
    <w:rsid w:val="00D43A1F"/>
    <w:rsid w:val="00D44733"/>
    <w:rsid w:val="00D45A14"/>
    <w:rsid w:val="00D53DEF"/>
    <w:rsid w:val="00D72E81"/>
    <w:rsid w:val="00D752EF"/>
    <w:rsid w:val="00D94333"/>
    <w:rsid w:val="00DA1975"/>
    <w:rsid w:val="00DA1CC2"/>
    <w:rsid w:val="00DA30F2"/>
    <w:rsid w:val="00DB7F9D"/>
    <w:rsid w:val="00DC282A"/>
    <w:rsid w:val="00DC3615"/>
    <w:rsid w:val="00DD5E9A"/>
    <w:rsid w:val="00DF2355"/>
    <w:rsid w:val="00DF5656"/>
    <w:rsid w:val="00E13439"/>
    <w:rsid w:val="00E215EF"/>
    <w:rsid w:val="00E24B29"/>
    <w:rsid w:val="00E53A51"/>
    <w:rsid w:val="00E63598"/>
    <w:rsid w:val="00E67411"/>
    <w:rsid w:val="00E71A3D"/>
    <w:rsid w:val="00E7761F"/>
    <w:rsid w:val="00E90604"/>
    <w:rsid w:val="00E96CC8"/>
    <w:rsid w:val="00E978E8"/>
    <w:rsid w:val="00EA7A88"/>
    <w:rsid w:val="00EB4622"/>
    <w:rsid w:val="00EC3AFA"/>
    <w:rsid w:val="00ED3513"/>
    <w:rsid w:val="00EE47AC"/>
    <w:rsid w:val="00EE60B6"/>
    <w:rsid w:val="00EF533A"/>
    <w:rsid w:val="00F02424"/>
    <w:rsid w:val="00F03101"/>
    <w:rsid w:val="00F10BCE"/>
    <w:rsid w:val="00F12F98"/>
    <w:rsid w:val="00F35D55"/>
    <w:rsid w:val="00F53860"/>
    <w:rsid w:val="00F54021"/>
    <w:rsid w:val="00F57ADE"/>
    <w:rsid w:val="00F66BED"/>
    <w:rsid w:val="00F702F9"/>
    <w:rsid w:val="00F72067"/>
    <w:rsid w:val="00F72B8D"/>
    <w:rsid w:val="00F76BB2"/>
    <w:rsid w:val="00F80E1A"/>
    <w:rsid w:val="00F9469A"/>
    <w:rsid w:val="00F95DB0"/>
    <w:rsid w:val="00FA182F"/>
    <w:rsid w:val="00FB5FA9"/>
    <w:rsid w:val="00FB6530"/>
    <w:rsid w:val="00FC1350"/>
    <w:rsid w:val="00FC4E5C"/>
    <w:rsid w:val="00FD2BB0"/>
    <w:rsid w:val="00FD5468"/>
    <w:rsid w:val="00FE62E2"/>
    <w:rsid w:val="00FE6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46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94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46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3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1232</Words>
  <Characters>7026</Characters>
  <Application>Microsoft Office Word</Application>
  <DocSecurity>0</DocSecurity>
  <Lines>58</Lines>
  <Paragraphs>16</Paragraphs>
  <ScaleCrop>false</ScaleCrop>
  <Company>Kraftway</Company>
  <LinksUpToDate>false</LinksUpToDate>
  <CharactersWithSpaces>8242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2016-09-01T09:44:00Z</dcterms:created>
  <dcterms:modified xsi:type="dcterms:W3CDTF">2016-09-01T09:45:00Z</dcterms:modified>
</cp:coreProperties>
</file>